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00" w:before="360" w:line="288" w:lineRule="auto"/>
        <w:rPr>
          <w:sz w:val="24"/>
          <w:szCs w:val="24"/>
        </w:rPr>
        <w:sectPr>
          <w:headerReference r:id="rId7" w:type="default"/>
          <w:footerReference r:id="rId8" w:type="default"/>
          <w:footerReference r:id="rId9" w:type="first"/>
          <w:pgSz w:h="16834" w:w="11909" w:orient="portrait"/>
          <w:pgMar w:bottom="0" w:top="0" w:left="0" w:right="0" w:header="720" w:footer="720"/>
          <w:pgNumType w:start="1"/>
          <w:titlePg w:val="1"/>
        </w:sectPr>
      </w:pPr>
      <w:bookmarkStart w:colFirst="0" w:colLast="0" w:name="_heading=h.a8q99h9rdngc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2</wp:posOffset>
            </wp:positionV>
            <wp:extent cx="7560000" cy="10693400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200" w:before="360" w:line="288" w:lineRule="auto"/>
        <w:rPr>
          <w:rFonts w:ascii="Red Hat Display" w:cs="Red Hat Display" w:eastAsia="Red Hat Display" w:hAnsi="Red Hat Display"/>
          <w:b w:val="1"/>
          <w:sz w:val="48"/>
          <w:szCs w:val="48"/>
        </w:rPr>
      </w:pPr>
      <w:bookmarkStart w:colFirst="0" w:colLast="0" w:name="_heading=h.1kt1rnjj94vb" w:id="1"/>
      <w:bookmarkEnd w:id="1"/>
      <w:r w:rsidDel="00000000" w:rsidR="00000000" w:rsidRPr="00000000">
        <w:rPr>
          <w:rFonts w:ascii="Red Hat Display" w:cs="Red Hat Display" w:eastAsia="Red Hat Display" w:hAnsi="Red Hat Display"/>
          <w:b w:val="1"/>
          <w:sz w:val="48"/>
          <w:szCs w:val="48"/>
          <w:rtl w:val="0"/>
        </w:rPr>
        <w:t xml:space="preserve">Introdução</w:t>
      </w:r>
    </w:p>
    <w:p w:rsidR="00000000" w:rsidDel="00000000" w:rsidP="00000000" w:rsidRDefault="00000000" w:rsidRPr="00000000" w14:paraId="00000003">
      <w:pPr>
        <w:pStyle w:val="Heading2"/>
        <w:spacing w:after="200" w:before="360" w:line="288" w:lineRule="auto"/>
        <w:jc w:val="both"/>
        <w:rPr>
          <w:b w:val="0"/>
          <w:sz w:val="24"/>
          <w:szCs w:val="24"/>
          <w:highlight w:val="white"/>
        </w:rPr>
      </w:pPr>
      <w:bookmarkStart w:colFirst="0" w:colLast="0" w:name="_heading=h.eqx4j52qzh2h" w:id="2"/>
      <w:bookmarkEnd w:id="2"/>
      <w:r w:rsidDel="00000000" w:rsidR="00000000" w:rsidRPr="00000000">
        <w:rPr>
          <w:b w:val="0"/>
          <w:sz w:val="24"/>
          <w:szCs w:val="24"/>
          <w:highlight w:val="white"/>
          <w:rtl w:val="0"/>
        </w:rPr>
        <w:t xml:space="preserve">Ficamos extremamente felizes em poder auxiliar o dia a dia da sua operação com viagens e despesas corporativas! </w:t>
      </w:r>
    </w:p>
    <w:p w:rsidR="00000000" w:rsidDel="00000000" w:rsidP="00000000" w:rsidRDefault="00000000" w:rsidRPr="00000000" w14:paraId="00000004">
      <w:pPr>
        <w:pStyle w:val="Heading2"/>
        <w:spacing w:after="200" w:before="360" w:line="288" w:lineRule="auto"/>
        <w:jc w:val="both"/>
        <w:rPr>
          <w:b w:val="0"/>
          <w:sz w:val="24"/>
          <w:szCs w:val="24"/>
          <w:highlight w:val="white"/>
        </w:rPr>
      </w:pPr>
      <w:bookmarkStart w:colFirst="0" w:colLast="0" w:name="_heading=h.xywyq0iw9wsj" w:id="3"/>
      <w:bookmarkEnd w:id="3"/>
      <w:r w:rsidDel="00000000" w:rsidR="00000000" w:rsidRPr="00000000">
        <w:rPr>
          <w:b w:val="0"/>
          <w:sz w:val="24"/>
          <w:szCs w:val="24"/>
          <w:highlight w:val="white"/>
          <w:rtl w:val="0"/>
        </w:rPr>
        <w:t xml:space="preserve">Aqui na Paytrack, nos preocupamos em tornar acessível e aplicável todas as melhores práticas de gestão, para que as empresas tenham melhores resultados e os colaboradores consigam passar por boas experiências.</w:t>
      </w:r>
    </w:p>
    <w:p w:rsidR="00000000" w:rsidDel="00000000" w:rsidP="00000000" w:rsidRDefault="00000000" w:rsidRPr="00000000" w14:paraId="00000005">
      <w:pPr>
        <w:pStyle w:val="Heading2"/>
        <w:spacing w:after="200" w:before="360" w:line="288" w:lineRule="auto"/>
        <w:jc w:val="both"/>
        <w:rPr>
          <w:b w:val="0"/>
          <w:sz w:val="24"/>
          <w:szCs w:val="24"/>
          <w:highlight w:val="white"/>
        </w:rPr>
      </w:pPr>
      <w:bookmarkStart w:colFirst="0" w:colLast="0" w:name="_heading=h.nir1nqfoi0nd" w:id="4"/>
      <w:bookmarkEnd w:id="4"/>
      <w:r w:rsidDel="00000000" w:rsidR="00000000" w:rsidRPr="00000000">
        <w:rPr>
          <w:b w:val="0"/>
          <w:sz w:val="24"/>
          <w:szCs w:val="24"/>
          <w:highlight w:val="white"/>
          <w:rtl w:val="0"/>
        </w:rPr>
        <w:t xml:space="preserve">Isenção de responsabilidade: esta política é uma amostra e destina-se a fornecer diretrizes gerais. Deve ser usado apenas para referência e não leva em consideração todas as leis nacionais, federais ou locais. Além disso, esta amostra não é um documento legal. Nem o autor, nem a Paytrack assumirão qualquer responsabilidade legal que possa surgir do uso desta política. Sempre consulte um advogado ou seu departamento jurídico antes de finalizar suas políticas. </w:t>
      </w:r>
    </w:p>
    <w:p w:rsidR="00000000" w:rsidDel="00000000" w:rsidP="00000000" w:rsidRDefault="00000000" w:rsidRPr="00000000" w14:paraId="00000006">
      <w:pPr>
        <w:pStyle w:val="Heading2"/>
        <w:spacing w:after="200" w:before="360" w:line="288" w:lineRule="auto"/>
        <w:jc w:val="both"/>
        <w:rPr>
          <w:b w:val="0"/>
          <w:sz w:val="24"/>
          <w:szCs w:val="24"/>
          <w:highlight w:val="white"/>
        </w:rPr>
      </w:pPr>
      <w:bookmarkStart w:colFirst="0" w:colLast="0" w:name="_heading=h.91nuvnk1kfps" w:id="5"/>
      <w:bookmarkEnd w:id="5"/>
      <w:r w:rsidDel="00000000" w:rsidR="00000000" w:rsidRPr="00000000">
        <w:rPr>
          <w:b w:val="0"/>
          <w:sz w:val="24"/>
          <w:szCs w:val="24"/>
          <w:highlight w:val="white"/>
          <w:rtl w:val="0"/>
        </w:rPr>
        <w:t xml:space="preserve">Aproveite nosso modelo para a realidade da sua operação!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5748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Política de Reembolso de Despesas Corporativas</w:t>
      </w:r>
    </w:p>
    <w:p w:rsidR="00000000" w:rsidDel="00000000" w:rsidP="00000000" w:rsidRDefault="00000000" w:rsidRPr="00000000" w14:paraId="00000009">
      <w:pPr>
        <w:pStyle w:val="Heading2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90iscfrdwds4" w:id="6"/>
      <w:bookmarkEnd w:id="6"/>
      <w:r w:rsidDel="00000000" w:rsidR="00000000" w:rsidRPr="00000000">
        <w:rPr>
          <w:sz w:val="24"/>
          <w:szCs w:val="24"/>
          <w:rtl w:val="0"/>
        </w:rPr>
        <w:t xml:space="preserve">I.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Estabelecer as modalidades, critérios e limites dos reembolsos de despesas de viagens realizadas pelos colaboradores e terceiros que prestam serviços representando a EMPRESA EXEMPLO S/A. </w:t>
      </w:r>
    </w:p>
    <w:p w:rsidR="00000000" w:rsidDel="00000000" w:rsidP="00000000" w:rsidRDefault="00000000" w:rsidRPr="00000000" w14:paraId="0000000B">
      <w:pPr>
        <w:pStyle w:val="Heading2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qinjvu3ae0h" w:id="7"/>
      <w:bookmarkEnd w:id="7"/>
      <w:r w:rsidDel="00000000" w:rsidR="00000000" w:rsidRPr="00000000">
        <w:rPr>
          <w:sz w:val="24"/>
          <w:szCs w:val="24"/>
          <w:rtl w:val="0"/>
        </w:rPr>
        <w:t xml:space="preserve">II. Área Tutora: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  <w:shd w:fill="fff2cc" w:val="clear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shd w:fill="fff2cc" w:val="clear"/>
          <w:rtl w:val="0"/>
        </w:rPr>
        <w:t xml:space="preserve">FINANCEIRO E EXEMPLO. </w:t>
      </w:r>
    </w:p>
    <w:p w:rsidR="00000000" w:rsidDel="00000000" w:rsidP="00000000" w:rsidRDefault="00000000" w:rsidRPr="00000000" w14:paraId="0000000D">
      <w:pPr>
        <w:pStyle w:val="Heading2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c15w6h9pp3c2" w:id="8"/>
      <w:bookmarkEnd w:id="8"/>
      <w:r w:rsidDel="00000000" w:rsidR="00000000" w:rsidRPr="00000000">
        <w:rPr>
          <w:sz w:val="24"/>
          <w:szCs w:val="24"/>
          <w:rtl w:val="0"/>
        </w:rPr>
        <w:t xml:space="preserve">III. Áreas Envolvidas: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  <w:shd w:fill="fff2cc" w:val="clear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shd w:fill="fff2cc" w:val="clear"/>
          <w:rtl w:val="0"/>
        </w:rPr>
        <w:t xml:space="preserve">RH, COMERCIAL E EXEMPLO. </w:t>
      </w:r>
    </w:p>
    <w:p w:rsidR="00000000" w:rsidDel="00000000" w:rsidP="00000000" w:rsidRDefault="00000000" w:rsidRPr="00000000" w14:paraId="0000000F">
      <w:pPr>
        <w:pStyle w:val="Heading2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szqwss42h76d" w:id="9"/>
      <w:bookmarkEnd w:id="9"/>
      <w:r w:rsidDel="00000000" w:rsidR="00000000" w:rsidRPr="00000000">
        <w:rPr>
          <w:sz w:val="24"/>
          <w:szCs w:val="24"/>
          <w:rtl w:val="0"/>
        </w:rPr>
        <w:t xml:space="preserve">IV. Conceitos: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ofcaswqzrshe" w:id="10"/>
      <w:bookmarkEnd w:id="10"/>
      <w:r w:rsidDel="00000000" w:rsidR="00000000" w:rsidRPr="00000000">
        <w:rPr>
          <w:sz w:val="24"/>
          <w:szCs w:val="24"/>
          <w:rtl w:val="0"/>
        </w:rPr>
        <w:t xml:space="preserve">Despesas corporativas: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gastos locais e/ou de viagens realizados pelos colaboradores da EMPRESA EXEMPLO S/A em atividades a serviço da Companhia.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spacing w:after="200" w:before="360" w:line="288" w:lineRule="auto"/>
        <w:rPr>
          <w:sz w:val="24"/>
          <w:szCs w:val="24"/>
        </w:rPr>
      </w:pPr>
      <w:bookmarkStart w:colFirst="0" w:colLast="0" w:name="_heading=h.owthdru47nzt" w:id="11"/>
      <w:bookmarkEnd w:id="11"/>
      <w:r w:rsidDel="00000000" w:rsidR="00000000" w:rsidRPr="00000000">
        <w:rPr>
          <w:b w:val="1"/>
          <w:sz w:val="24"/>
          <w:szCs w:val="24"/>
          <w:rtl w:val="0"/>
        </w:rPr>
        <w:t xml:space="preserve">Solicitação de Viagem: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Processo em que o viajante planejar o roteiro e solicita os serviços necessários para sua viagem (aéreo-hotel-carro-adiantamento-outros serviços)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spacing w:after="200" w:before="360" w:line="288" w:lineRule="auto"/>
        <w:rPr>
          <w:sz w:val="24"/>
          <w:szCs w:val="24"/>
        </w:rPr>
      </w:pPr>
      <w:bookmarkStart w:colFirst="0" w:colLast="0" w:name="_heading=h.63j34xd438gl" w:id="12"/>
      <w:bookmarkEnd w:id="12"/>
      <w:r w:rsidDel="00000000" w:rsidR="00000000" w:rsidRPr="00000000">
        <w:rPr>
          <w:b w:val="1"/>
          <w:sz w:val="24"/>
          <w:szCs w:val="24"/>
          <w:rtl w:val="0"/>
        </w:rPr>
        <w:t xml:space="preserve">Aprovação de Viagem: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Níveis de aprovação exigidos conforme a Política de Viagens da empresa.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spacing w:after="200" w:before="360" w:line="288" w:lineRule="auto"/>
        <w:rPr>
          <w:sz w:val="24"/>
          <w:szCs w:val="24"/>
        </w:rPr>
      </w:pPr>
      <w:bookmarkStart w:colFirst="0" w:colLast="0" w:name="_heading=h.33wvd8z2xtmr" w:id="13"/>
      <w:bookmarkEnd w:id="13"/>
      <w:r w:rsidDel="00000000" w:rsidR="00000000" w:rsidRPr="00000000">
        <w:rPr>
          <w:b w:val="1"/>
          <w:sz w:val="24"/>
          <w:szCs w:val="24"/>
          <w:rtl w:val="0"/>
        </w:rPr>
        <w:t xml:space="preserve">E-ticket/Voucher: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Comprovante virtual da emissão da passagem aérea ou reserva de hotel.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spacing w:after="200" w:before="360" w:line="288" w:lineRule="auto"/>
        <w:rPr>
          <w:sz w:val="24"/>
          <w:szCs w:val="24"/>
        </w:rPr>
      </w:pPr>
      <w:bookmarkStart w:colFirst="0" w:colLast="0" w:name="_heading=h.g49q0h2lxl6r" w:id="14"/>
      <w:bookmarkEnd w:id="14"/>
      <w:r w:rsidDel="00000000" w:rsidR="00000000" w:rsidRPr="00000000">
        <w:rPr>
          <w:b w:val="1"/>
          <w:sz w:val="24"/>
          <w:szCs w:val="24"/>
          <w:rtl w:val="0"/>
        </w:rPr>
        <w:t xml:space="preserve">Reembolso de Quilometragem: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Valor reembolsado ao viajante por quilômetro rodado em seu carro próprio, sendo valor definido nesta política de viagens. </w:t>
      </w:r>
    </w:p>
    <w:p w:rsidR="00000000" w:rsidDel="00000000" w:rsidP="00000000" w:rsidRDefault="00000000" w:rsidRPr="00000000" w14:paraId="0000001A">
      <w:pPr>
        <w:pStyle w:val="Heading4"/>
        <w:spacing w:after="200" w:before="360" w:line="288" w:lineRule="auto"/>
        <w:rPr>
          <w:sz w:val="24"/>
          <w:szCs w:val="24"/>
        </w:rPr>
      </w:pPr>
      <w:bookmarkStart w:colFirst="0" w:colLast="0" w:name="_heading=h.mcmseanpyzxr" w:id="15"/>
      <w:bookmarkEnd w:id="15"/>
      <w:r w:rsidDel="00000000" w:rsidR="00000000" w:rsidRPr="00000000">
        <w:rPr>
          <w:b w:val="1"/>
          <w:sz w:val="24"/>
          <w:szCs w:val="24"/>
          <w:rtl w:val="0"/>
        </w:rPr>
        <w:t xml:space="preserve">Responsável pelo Centro de Custo: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00" w:before="360" w:line="288" w:lineRule="auto"/>
        <w:rPr>
          <w:rFonts w:ascii="Red Hat Display" w:cs="Red Hat Display" w:eastAsia="Red Hat Display" w:hAnsi="Red Hat Display"/>
          <w:b w:val="1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Aprovador de qualquer gasto alocado no centro de custo de sua responsabilidade.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spacing w:after="200" w:before="360" w:line="288" w:lineRule="auto"/>
        <w:rPr>
          <w:sz w:val="24"/>
          <w:szCs w:val="24"/>
        </w:rPr>
      </w:pPr>
      <w:bookmarkStart w:colFirst="0" w:colLast="0" w:name="_heading=h.wajgok7284av" w:id="16"/>
      <w:bookmarkEnd w:id="16"/>
      <w:r w:rsidDel="00000000" w:rsidR="00000000" w:rsidRPr="00000000">
        <w:rPr>
          <w:b w:val="1"/>
          <w:sz w:val="24"/>
          <w:szCs w:val="24"/>
          <w:rtl w:val="0"/>
        </w:rPr>
        <w:t xml:space="preserve">Sistema de Viagem: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Sistema que trata desde as solicitações, as aprovações, gestão de recursos, controle de orçamento e prestação de contas, desenvolvido para dar visibilidade para a companhia e mobilidade ao viajante. </w:t>
      </w:r>
    </w:p>
    <w:p w:rsidR="00000000" w:rsidDel="00000000" w:rsidP="00000000" w:rsidRDefault="00000000" w:rsidRPr="00000000" w14:paraId="0000001E">
      <w:pPr>
        <w:pStyle w:val="Heading4"/>
        <w:spacing w:after="200" w:before="360" w:line="288" w:lineRule="auto"/>
        <w:rPr>
          <w:sz w:val="24"/>
          <w:szCs w:val="24"/>
        </w:rPr>
      </w:pPr>
      <w:bookmarkStart w:colFirst="0" w:colLast="0" w:name="_heading=h.nrwmdg84a8b9" w:id="17"/>
      <w:bookmarkEnd w:id="17"/>
      <w:r w:rsidDel="00000000" w:rsidR="00000000" w:rsidRPr="00000000">
        <w:rPr>
          <w:b w:val="1"/>
          <w:sz w:val="24"/>
          <w:szCs w:val="24"/>
          <w:rtl w:val="0"/>
        </w:rPr>
        <w:t xml:space="preserve">Deslocamento: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Viagem que </w:t>
      </w:r>
      <w:r w:rsidDel="00000000" w:rsidR="00000000" w:rsidRPr="00000000">
        <w:rPr>
          <w:sz w:val="24"/>
          <w:szCs w:val="24"/>
          <w:rtl w:val="0"/>
        </w:rPr>
        <w:t xml:space="preserve">necessita de adiantamentos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e prestação de contas, e que não obrigatoriamente exija serviços aéreos ou hotel. </w:t>
      </w:r>
    </w:p>
    <w:p w:rsidR="00000000" w:rsidDel="00000000" w:rsidP="00000000" w:rsidRDefault="00000000" w:rsidRPr="00000000" w14:paraId="00000020">
      <w:pPr>
        <w:pStyle w:val="Heading4"/>
        <w:spacing w:after="200" w:before="360" w:line="288" w:lineRule="auto"/>
        <w:rPr>
          <w:sz w:val="24"/>
          <w:szCs w:val="24"/>
        </w:rPr>
      </w:pPr>
      <w:bookmarkStart w:colFirst="0" w:colLast="0" w:name="_heading=h.rk0yhsr7yzrf" w:id="18"/>
      <w:bookmarkEnd w:id="18"/>
      <w:r w:rsidDel="00000000" w:rsidR="00000000" w:rsidRPr="00000000">
        <w:rPr>
          <w:b w:val="1"/>
          <w:sz w:val="24"/>
          <w:szCs w:val="24"/>
          <w:rtl w:val="0"/>
        </w:rPr>
        <w:t xml:space="preserve">Usuários/Viajantes: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Todos colaboradores que </w:t>
      </w:r>
      <w:r w:rsidDel="00000000" w:rsidR="00000000" w:rsidRPr="00000000">
        <w:rPr>
          <w:sz w:val="24"/>
          <w:szCs w:val="24"/>
          <w:rtl w:val="0"/>
        </w:rPr>
        <w:t xml:space="preserve">necessitar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acessar o sistema de viagens para a realização de cotações e solicitações de reservas de viagem/e ou adiantamentos. </w:t>
      </w:r>
    </w:p>
    <w:p w:rsidR="00000000" w:rsidDel="00000000" w:rsidP="00000000" w:rsidRDefault="00000000" w:rsidRPr="00000000" w14:paraId="00000022">
      <w:pPr>
        <w:pStyle w:val="Heading4"/>
        <w:spacing w:after="200" w:before="360" w:line="288" w:lineRule="auto"/>
        <w:rPr>
          <w:sz w:val="24"/>
          <w:szCs w:val="24"/>
        </w:rPr>
      </w:pPr>
      <w:bookmarkStart w:colFirst="0" w:colLast="0" w:name="_heading=h.z9xq01xw81gx" w:id="19"/>
      <w:bookmarkEnd w:id="19"/>
      <w:r w:rsidDel="00000000" w:rsidR="00000000" w:rsidRPr="00000000">
        <w:rPr>
          <w:b w:val="1"/>
          <w:sz w:val="24"/>
          <w:szCs w:val="24"/>
          <w:rtl w:val="0"/>
        </w:rPr>
        <w:t xml:space="preserve">Usuários/Aprovadores: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Todos colaboradores que tiverem alocados em seu setor/centro de custos outros viajantes que necessitem liberação de orçamento para viagens e deslocamentos. </w:t>
      </w:r>
    </w:p>
    <w:p w:rsidR="00000000" w:rsidDel="00000000" w:rsidP="00000000" w:rsidRDefault="00000000" w:rsidRPr="00000000" w14:paraId="00000024">
      <w:pPr>
        <w:pStyle w:val="Heading4"/>
        <w:spacing w:after="200" w:before="360" w:line="288" w:lineRule="auto"/>
        <w:rPr>
          <w:sz w:val="24"/>
          <w:szCs w:val="24"/>
        </w:rPr>
      </w:pPr>
      <w:bookmarkStart w:colFirst="0" w:colLast="0" w:name="_heading=h.x9du9eo1hior" w:id="20"/>
      <w:bookmarkEnd w:id="20"/>
      <w:r w:rsidDel="00000000" w:rsidR="00000000" w:rsidRPr="00000000">
        <w:rPr>
          <w:b w:val="1"/>
          <w:sz w:val="24"/>
          <w:szCs w:val="24"/>
          <w:rtl w:val="0"/>
        </w:rPr>
        <w:t xml:space="preserve">APP para Prestação de Contas: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Aplicativo móvel destinado à digitalização e lançamento de despesas. </w:t>
      </w:r>
    </w:p>
    <w:p w:rsidR="00000000" w:rsidDel="00000000" w:rsidP="00000000" w:rsidRDefault="00000000" w:rsidRPr="00000000" w14:paraId="00000026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  <w:shd w:fill="fff2cc" w:val="clear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Incluir demais ítem que vejam necessários e que façam parte da realidade da empresa, conforme termos da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x3gxgmu9gbjr" w:id="21"/>
      <w:bookmarkEnd w:id="21"/>
      <w:r w:rsidDel="00000000" w:rsidR="00000000" w:rsidRPr="00000000">
        <w:rPr>
          <w:sz w:val="24"/>
          <w:szCs w:val="24"/>
          <w:rtl w:val="0"/>
        </w:rPr>
        <w:t xml:space="preserve">V. PAPÉIS E RESPONSABILIDADES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iwtiu21y5kuq" w:id="22"/>
      <w:bookmarkEnd w:id="22"/>
      <w:r w:rsidDel="00000000" w:rsidR="00000000" w:rsidRPr="00000000">
        <w:rPr>
          <w:sz w:val="24"/>
          <w:szCs w:val="24"/>
          <w:rtl w:val="0"/>
        </w:rPr>
        <w:t xml:space="preserve">A. Colaborador Solicitante/Viajante: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before="36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Planejar a viagem, selecionando sempre as melhores alternativas de custos, respeitando a política de viagens. </w:t>
      </w:r>
    </w:p>
    <w:p w:rsidR="00000000" w:rsidDel="00000000" w:rsidP="00000000" w:rsidRDefault="00000000" w:rsidRPr="00000000" w14:paraId="0000002A">
      <w:pPr>
        <w:spacing w:after="200" w:before="36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Realizar as solicitações de adiantamento e viagens pelo sistema. </w:t>
      </w:r>
    </w:p>
    <w:p w:rsidR="00000000" w:rsidDel="00000000" w:rsidP="00000000" w:rsidRDefault="00000000" w:rsidRPr="00000000" w14:paraId="0000002B">
      <w:pPr>
        <w:spacing w:after="200" w:before="36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Criar a requisição de viagem informando o roteiro e referência, e obter aprovação da mesma no sistema, conforme estabelecido neste procedimento, bem como solicitar o adiantamento de viagem e apresentar toda a documentação requerida para a prestação de contas das despesas realizadas nos prazos especificados.</w:t>
      </w:r>
    </w:p>
    <w:p w:rsidR="00000000" w:rsidDel="00000000" w:rsidP="00000000" w:rsidRDefault="00000000" w:rsidRPr="00000000" w14:paraId="0000002C">
      <w:pPr>
        <w:spacing w:after="200" w:before="36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Efetuar a prestação de contas da viagem realizada, pelo sistema e/ou pelo aplicativo, bem como da viagem cancelada (após a emissão do bilhete), imediatamente após o retorno ao local de origem. </w:t>
      </w:r>
    </w:p>
    <w:p w:rsidR="00000000" w:rsidDel="00000000" w:rsidP="00000000" w:rsidRDefault="00000000" w:rsidRPr="00000000" w14:paraId="0000002D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hx81gvis322i" w:id="23"/>
      <w:bookmarkEnd w:id="23"/>
      <w:r w:rsidDel="00000000" w:rsidR="00000000" w:rsidRPr="00000000">
        <w:rPr>
          <w:b w:val="1"/>
          <w:sz w:val="24"/>
          <w:szCs w:val="24"/>
          <w:rtl w:val="0"/>
        </w:rPr>
        <w:t xml:space="preserve">B. Demais Áreas Envolvidas: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Cumprir com as atividades estabelecidas neste documento; Comunicar ao gestor as necessidades de revisão e atualização do conteúdo estabelecido neste procedimento. </w:t>
      </w:r>
    </w:p>
    <w:p w:rsidR="00000000" w:rsidDel="00000000" w:rsidP="00000000" w:rsidRDefault="00000000" w:rsidRPr="00000000" w14:paraId="0000002F">
      <w:pPr>
        <w:pStyle w:val="Heading4"/>
        <w:spacing w:after="200" w:before="360" w:line="288" w:lineRule="auto"/>
        <w:rPr>
          <w:sz w:val="24"/>
          <w:szCs w:val="24"/>
        </w:rPr>
      </w:pPr>
      <w:bookmarkStart w:colFirst="0" w:colLast="0" w:name="_heading=h.t2p16m55zyg5" w:id="24"/>
      <w:bookmarkEnd w:id="24"/>
      <w:r w:rsidDel="00000000" w:rsidR="00000000" w:rsidRPr="00000000">
        <w:rPr>
          <w:sz w:val="24"/>
          <w:szCs w:val="24"/>
          <w:rtl w:val="0"/>
        </w:rPr>
        <w:t xml:space="preserve">C. Diretoria de Suprimentos/Administrativo: </w:t>
      </w:r>
    </w:p>
    <w:p w:rsidR="00000000" w:rsidDel="00000000" w:rsidP="00000000" w:rsidRDefault="00000000" w:rsidRPr="00000000" w14:paraId="00000030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Gerir os relatórios do sistema de viagem para acompanhamentos e validações do processo de pagamento de hospedagem, locação de veículo e passagem aérea. </w:t>
      </w:r>
    </w:p>
    <w:p w:rsidR="00000000" w:rsidDel="00000000" w:rsidP="00000000" w:rsidRDefault="00000000" w:rsidRPr="00000000" w14:paraId="00000031">
      <w:pPr>
        <w:pStyle w:val="Heading2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kktge7h06lbg" w:id="25"/>
      <w:bookmarkEnd w:id="25"/>
      <w:r w:rsidDel="00000000" w:rsidR="00000000" w:rsidRPr="00000000">
        <w:rPr>
          <w:sz w:val="24"/>
          <w:szCs w:val="24"/>
          <w:rtl w:val="0"/>
        </w:rPr>
        <w:t xml:space="preserve">VI. Descrição do Processo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Despesas Corporativas são as despesas relacionadas à viagem a serviço pelos colaboradores, gasto local e despesas de fundo fixo da EMPRESA EXEMPLO S/A. </w:t>
      </w:r>
    </w:p>
    <w:p w:rsidR="00000000" w:rsidDel="00000000" w:rsidP="00000000" w:rsidRDefault="00000000" w:rsidRPr="00000000" w14:paraId="00000033">
      <w:pPr>
        <w:pStyle w:val="Heading3"/>
        <w:spacing w:after="200" w:before="360" w:line="288" w:lineRule="auto"/>
        <w:rPr>
          <w:b w:val="1"/>
          <w:sz w:val="24"/>
          <w:szCs w:val="24"/>
        </w:rPr>
      </w:pPr>
      <w:bookmarkStart w:colFirst="0" w:colLast="0" w:name="_heading=h.a140fs5dzd05" w:id="26"/>
      <w:bookmarkEnd w:id="26"/>
      <w:r w:rsidDel="00000000" w:rsidR="00000000" w:rsidRPr="00000000">
        <w:rPr>
          <w:sz w:val="24"/>
          <w:szCs w:val="24"/>
          <w:rtl w:val="0"/>
        </w:rPr>
        <w:t xml:space="preserve">1. DESPESAS DE VIAGENS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7ufdqxlb7sr9" w:id="27"/>
      <w:bookmarkEnd w:id="27"/>
      <w:r w:rsidDel="00000000" w:rsidR="00000000" w:rsidRPr="00000000">
        <w:rPr>
          <w:b w:val="1"/>
          <w:sz w:val="24"/>
          <w:szCs w:val="24"/>
          <w:rtl w:val="0"/>
        </w:rPr>
        <w:t xml:space="preserve">1.1- Solicitação do adiantamento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pedido de adiantamento deve ser efetuado através da solicitação via sistema, com no mínimo X dias úteis de antecedência à data de início da viagem e deverá ser aprovado conforme fluxo de aprovação, via sistema ou pelo aplicativo, pelo gestor imediato, de acordo com o nível de alçada para despesas corporativas. </w:t>
      </w:r>
    </w:p>
    <w:p w:rsidR="00000000" w:rsidDel="00000000" w:rsidP="00000000" w:rsidRDefault="00000000" w:rsidRPr="00000000" w14:paraId="00000036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valor do adiantamento deverá estar compatível com os limites de despesas </w:t>
      </w:r>
      <w:r w:rsidDel="00000000" w:rsidR="00000000" w:rsidRPr="00000000">
        <w:rPr>
          <w:sz w:val="24"/>
          <w:szCs w:val="24"/>
          <w:rtl w:val="0"/>
        </w:rPr>
        <w:t xml:space="preserve">definidos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no orçamento de viagens e o período de duração da viagem. </w:t>
      </w:r>
    </w:p>
    <w:p w:rsidR="00000000" w:rsidDel="00000000" w:rsidP="00000000" w:rsidRDefault="00000000" w:rsidRPr="00000000" w14:paraId="00000037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2j3x9nprme5t" w:id="28"/>
      <w:bookmarkEnd w:id="28"/>
      <w:r w:rsidDel="00000000" w:rsidR="00000000" w:rsidRPr="00000000">
        <w:rPr>
          <w:sz w:val="24"/>
          <w:szCs w:val="24"/>
          <w:rtl w:val="0"/>
        </w:rPr>
        <w:t xml:space="preserve">1.2- Prestação de Contas das despesas de viagens.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 prestação de contas referente ao adiantamento de viagem deverá ocorrer mensalmente, no SISTEMA DE GESTÃO DE DESPESAS. </w:t>
      </w:r>
    </w:p>
    <w:p w:rsidR="00000000" w:rsidDel="00000000" w:rsidP="00000000" w:rsidRDefault="00000000" w:rsidRPr="00000000" w14:paraId="00000039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reembolso de despesas de viagens deverá ser realizado pelo viajante, através do sistema de gestão de viagens. </w:t>
      </w:r>
    </w:p>
    <w:p w:rsidR="00000000" w:rsidDel="00000000" w:rsidP="00000000" w:rsidRDefault="00000000" w:rsidRPr="00000000" w14:paraId="0000003A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Os comprovantes deverão ser lançados/digitalizados pela web ou pelo aplicativo, onde seguirá o fluxo de aprovação pelo Gestor imediato. </w:t>
      </w:r>
    </w:p>
    <w:p w:rsidR="00000000" w:rsidDel="00000000" w:rsidP="00000000" w:rsidRDefault="00000000" w:rsidRPr="00000000" w14:paraId="0000003B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Não é permitido mais do que dois adiantamentos para o mesmo colaborador sem prestação de contas, e o sistema irá bloquear estas solicitações. </w:t>
      </w:r>
    </w:p>
    <w:p w:rsidR="00000000" w:rsidDel="00000000" w:rsidP="00000000" w:rsidRDefault="00000000" w:rsidRPr="00000000" w14:paraId="0000003C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pagamento do reembolso de despesas ocorrerá em até X dias após a aprovação. </w:t>
      </w:r>
    </w:p>
    <w:p w:rsidR="00000000" w:rsidDel="00000000" w:rsidP="00000000" w:rsidRDefault="00000000" w:rsidRPr="00000000" w14:paraId="0000003D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pagamento do reembolso será efetivado mediante depósito em conta corrente do solicitante, sendo vedado o uso de conta salário, conta poupança e pagamento via OP (ordem de pagamento). </w:t>
      </w:r>
    </w:p>
    <w:p w:rsidR="00000000" w:rsidDel="00000000" w:rsidP="00000000" w:rsidRDefault="00000000" w:rsidRPr="00000000" w14:paraId="0000003E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 prestação de contas deverá ser efetuada unicamente através do sistema, e não serão aceitos processos manuais e planilhas complementares. </w:t>
      </w:r>
    </w:p>
    <w:p w:rsidR="00000000" w:rsidDel="00000000" w:rsidP="00000000" w:rsidRDefault="00000000" w:rsidRPr="00000000" w14:paraId="0000003F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 prestação de contas realizada via sistema, está automaticamente submetida às regras da política da empresa, porém o aprovador poderá conferir os documentos e valores apresentados observando os limites estabelecidos. </w:t>
      </w:r>
    </w:p>
    <w:p w:rsidR="00000000" w:rsidDel="00000000" w:rsidP="00000000" w:rsidRDefault="00000000" w:rsidRPr="00000000" w14:paraId="00000040">
      <w:pPr>
        <w:pStyle w:val="Heading3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hm06b196b981" w:id="29"/>
      <w:bookmarkEnd w:id="29"/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 DESPESAS DE VIAGENS REEMBOLSÁVEIS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7227v4vjk838" w:id="30"/>
      <w:bookmarkEnd w:id="30"/>
      <w:r w:rsidDel="00000000" w:rsidR="00000000" w:rsidRPr="00000000">
        <w:rPr>
          <w:b w:val="1"/>
          <w:sz w:val="24"/>
          <w:szCs w:val="24"/>
          <w:rtl w:val="0"/>
        </w:rPr>
        <w:t xml:space="preserve">2.1- Refeição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reembolso de refeição será efetivado mediante lançamento do comprovante de despesas no sistema, pela web ou pelo aplicativo, ficando este submetido às políticas parametrizadas. </w:t>
      </w:r>
    </w:p>
    <w:p w:rsidR="00000000" w:rsidDel="00000000" w:rsidP="00000000" w:rsidRDefault="00000000" w:rsidRPr="00000000" w14:paraId="00000043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detalhamento da despesa poderá ser lançado manualmente, ou pela leitura do QRCode que captura as informações do cupom fiscal. </w:t>
      </w:r>
    </w:p>
    <w:p w:rsidR="00000000" w:rsidDel="00000000" w:rsidP="00000000" w:rsidRDefault="00000000" w:rsidRPr="00000000" w14:paraId="00000044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limite é de R$ XX,XX (Capitais) e R$ XX,XX (demais cidades) por pessoa e por cada refeição (almoço/jantar). </w:t>
      </w:r>
    </w:p>
    <w:p w:rsidR="00000000" w:rsidDel="00000000" w:rsidP="00000000" w:rsidRDefault="00000000" w:rsidRPr="00000000" w14:paraId="00000045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café da manhã é de R$ XX,XX (Capitais) e R$ XX,XX (demais cidades) quando a viagem iniciar antes das XX:XX HORAS e quando não estiver incluso na hospedagem. </w:t>
      </w:r>
    </w:p>
    <w:p w:rsidR="00000000" w:rsidDel="00000000" w:rsidP="00000000" w:rsidRDefault="00000000" w:rsidRPr="00000000" w14:paraId="00000046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Não será permitido o acúmulo de despesa entre refeições. Bebidas alcoólicas e guloseimas não são reembolsadas. </w:t>
      </w:r>
    </w:p>
    <w:p w:rsidR="00000000" w:rsidDel="00000000" w:rsidP="00000000" w:rsidRDefault="00000000" w:rsidRPr="00000000" w14:paraId="00000047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bvf4bet11ri" w:id="31"/>
      <w:bookmarkEnd w:id="31"/>
      <w:r w:rsidDel="00000000" w:rsidR="00000000" w:rsidRPr="00000000">
        <w:rPr>
          <w:sz w:val="24"/>
          <w:szCs w:val="24"/>
          <w:rtl w:val="0"/>
        </w:rPr>
        <w:t xml:space="preserve">2.2- Frigobar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Os gastos com frigobar NÃO são reembolsáveis. </w:t>
      </w:r>
    </w:p>
    <w:p w:rsidR="00000000" w:rsidDel="00000000" w:rsidP="00000000" w:rsidRDefault="00000000" w:rsidRPr="00000000" w14:paraId="00000049">
      <w:pPr>
        <w:pStyle w:val="Heading4"/>
        <w:spacing w:after="200" w:before="360" w:line="288" w:lineRule="auto"/>
        <w:rPr>
          <w:sz w:val="24"/>
          <w:szCs w:val="24"/>
        </w:rPr>
      </w:pPr>
      <w:bookmarkStart w:colFirst="0" w:colLast="0" w:name="_heading=h.tl8urj46eh7r" w:id="32"/>
      <w:bookmarkEnd w:id="32"/>
      <w:r w:rsidDel="00000000" w:rsidR="00000000" w:rsidRPr="00000000">
        <w:rPr>
          <w:b w:val="1"/>
          <w:sz w:val="24"/>
          <w:szCs w:val="24"/>
          <w:rtl w:val="0"/>
        </w:rPr>
        <w:t xml:space="preserve">2.3- Lavanderia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Serão reembolsadas as despesas de lavanderia após 6 dias de estadia em um mesmo local, limitado a 4 peças de roupa por dia. </w:t>
      </w:r>
    </w:p>
    <w:p w:rsidR="00000000" w:rsidDel="00000000" w:rsidP="00000000" w:rsidRDefault="00000000" w:rsidRPr="00000000" w14:paraId="0000004B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cn5xrodh5pax" w:id="33"/>
      <w:bookmarkEnd w:id="33"/>
      <w:r w:rsidDel="00000000" w:rsidR="00000000" w:rsidRPr="00000000">
        <w:rPr>
          <w:b w:val="1"/>
          <w:sz w:val="24"/>
          <w:szCs w:val="24"/>
          <w:rtl w:val="0"/>
        </w:rPr>
        <w:t xml:space="preserve">2.4- Quilometragem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reembolso de quilometragem engloba as despesas com combustível e manutenção de veículos e só será efetivado para carros que estiverem cobertos por seguro. </w:t>
      </w:r>
    </w:p>
    <w:p w:rsidR="00000000" w:rsidDel="00000000" w:rsidP="00000000" w:rsidRDefault="00000000" w:rsidRPr="00000000" w14:paraId="0000004D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Caso não tenha seguro, fica vedado o uso do carro próprio. </w:t>
      </w:r>
    </w:p>
    <w:p w:rsidR="00000000" w:rsidDel="00000000" w:rsidP="00000000" w:rsidRDefault="00000000" w:rsidRPr="00000000" w14:paraId="0000004E">
      <w:pPr>
        <w:spacing w:after="200" w:before="360" w:line="288" w:lineRule="auto"/>
        <w:rPr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reembolso de quilometragem conforme registro do trajeto e prestação de contas no Aplicativo Móvel, será de R$X,XX por quilômetro.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7iohvuevdu46" w:id="34"/>
      <w:bookmarkEnd w:id="34"/>
      <w:r w:rsidDel="00000000" w:rsidR="00000000" w:rsidRPr="00000000">
        <w:rPr>
          <w:b w:val="1"/>
          <w:sz w:val="24"/>
          <w:szCs w:val="24"/>
          <w:rtl w:val="0"/>
        </w:rPr>
        <w:t xml:space="preserve">2.5- Pedágio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reembolso do pedágio se dará mediante lançamento do comprovante via aplicativo na prestação de contas da viagem. </w:t>
      </w:r>
    </w:p>
    <w:p w:rsidR="00000000" w:rsidDel="00000000" w:rsidP="00000000" w:rsidRDefault="00000000" w:rsidRPr="00000000" w14:paraId="00000051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hfganfg4frtm" w:id="35"/>
      <w:bookmarkEnd w:id="35"/>
      <w:r w:rsidDel="00000000" w:rsidR="00000000" w:rsidRPr="00000000">
        <w:rPr>
          <w:b w:val="1"/>
          <w:sz w:val="24"/>
          <w:szCs w:val="24"/>
          <w:rtl w:val="0"/>
        </w:rPr>
        <w:t xml:space="preserve">2.6- Estacionamento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reembolso de estacionamento se dará mediante lançamento do comprovante via aplicativo na prestação de contas da viagem, discriminando o objeto da visita, limitado a R$XX,XX por dia. </w:t>
      </w:r>
    </w:p>
    <w:p w:rsidR="00000000" w:rsidDel="00000000" w:rsidP="00000000" w:rsidRDefault="00000000" w:rsidRPr="00000000" w14:paraId="00000053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d27oh2blvltw" w:id="36"/>
      <w:bookmarkEnd w:id="36"/>
      <w:r w:rsidDel="00000000" w:rsidR="00000000" w:rsidRPr="00000000">
        <w:rPr>
          <w:b w:val="1"/>
          <w:sz w:val="24"/>
          <w:szCs w:val="24"/>
          <w:rtl w:val="0"/>
        </w:rPr>
        <w:t xml:space="preserve">2.7- Multas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As penalidades das infrações de trânsito previstas no Código Nacional de Trânsito são de responsabilidade do motorista condutor, portanto não serão reembolsadas. No caso de multas nos veículos da Companhia, o colaborador responsável pela infração de trânsito deverá: </w:t>
      </w:r>
    </w:p>
    <w:p w:rsidR="00000000" w:rsidDel="00000000" w:rsidP="00000000" w:rsidRDefault="00000000" w:rsidRPr="00000000" w14:paraId="00000055">
      <w:pPr>
        <w:spacing w:after="200" w:before="360" w:line="288" w:lineRule="auto"/>
        <w:ind w:left="720" w:firstLine="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a) Preencher a notificação da infração com seus dados (comunicação do real condutor) – formulário que acompanha o auto de infração e que transfere para sua CNH os pontos relacionados à mesma; </w:t>
      </w:r>
    </w:p>
    <w:p w:rsidR="00000000" w:rsidDel="00000000" w:rsidP="00000000" w:rsidRDefault="00000000" w:rsidRPr="00000000" w14:paraId="00000056">
      <w:pPr>
        <w:spacing w:after="200" w:before="360" w:line="288" w:lineRule="auto"/>
        <w:ind w:left="720" w:firstLine="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b) Preencher e assinar o formulário de autorização para desconto em Folha de Pagamento. </w:t>
      </w:r>
    </w:p>
    <w:p w:rsidR="00000000" w:rsidDel="00000000" w:rsidP="00000000" w:rsidRDefault="00000000" w:rsidRPr="00000000" w14:paraId="00000057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qcvx4ahs5vzh" w:id="37"/>
      <w:bookmarkEnd w:id="37"/>
      <w:r w:rsidDel="00000000" w:rsidR="00000000" w:rsidRPr="00000000">
        <w:rPr>
          <w:b w:val="1"/>
          <w:sz w:val="24"/>
          <w:szCs w:val="24"/>
          <w:rtl w:val="0"/>
        </w:rPr>
        <w:t xml:space="preserve">2.8- Táxi / Uber / 99 POP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reembolso de táxi se dará mediante lançamento do comprovante via aplicativo na prestação de contas da viagem, discriminando o trajeto no período da viagem. </w:t>
      </w:r>
    </w:p>
    <w:p w:rsidR="00000000" w:rsidDel="00000000" w:rsidP="00000000" w:rsidRDefault="00000000" w:rsidRPr="00000000" w14:paraId="00000059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werokzvmm7li" w:id="38"/>
      <w:bookmarkEnd w:id="38"/>
      <w:r w:rsidDel="00000000" w:rsidR="00000000" w:rsidRPr="00000000">
        <w:rPr>
          <w:b w:val="1"/>
          <w:sz w:val="24"/>
          <w:szCs w:val="24"/>
          <w:rtl w:val="0"/>
        </w:rPr>
        <w:t xml:space="preserve">2.9- Passagem Rodoviária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reembolso deverá ser feito mediante lançamento do comprovante via aplicativo na prestação de contas da viagem. </w:t>
      </w:r>
    </w:p>
    <w:p w:rsidR="00000000" w:rsidDel="00000000" w:rsidP="00000000" w:rsidRDefault="00000000" w:rsidRPr="00000000" w14:paraId="0000005B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tcy5bbirdgif" w:id="39"/>
      <w:bookmarkEnd w:id="39"/>
      <w:r w:rsidDel="00000000" w:rsidR="00000000" w:rsidRPr="00000000">
        <w:rPr>
          <w:sz w:val="24"/>
          <w:szCs w:val="24"/>
          <w:rtl w:val="0"/>
        </w:rPr>
        <w:t xml:space="preserve">2.10- Passagem aérea e 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 passagem aérea e hospedagem deverão ser adquiridas através do sistema conectado à Agência Interna. O agendamento deverá ocorrer no mínimo com XX dias de antecedência, utilizando sempre o menor custo. </w:t>
      </w:r>
    </w:p>
    <w:p w:rsidR="00000000" w:rsidDel="00000000" w:rsidP="00000000" w:rsidRDefault="00000000" w:rsidRPr="00000000" w14:paraId="0000005D">
      <w:pPr>
        <w:pStyle w:val="Heading3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k6y5ceb2vqvx" w:id="40"/>
      <w:bookmarkEnd w:id="40"/>
      <w:r w:rsidDel="00000000" w:rsidR="00000000" w:rsidRPr="00000000">
        <w:rPr>
          <w:sz w:val="24"/>
          <w:szCs w:val="24"/>
          <w:rtl w:val="0"/>
        </w:rPr>
        <w:t xml:space="preserve">3. Fundo Fixo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fundo fixo é uma quantia disponibilizada para as unidades/lojas/setores para pequenas despesas emergenciais, limitadas ao valor de R$ XXX,XX por mês. </w:t>
      </w:r>
    </w:p>
    <w:p w:rsidR="00000000" w:rsidDel="00000000" w:rsidP="00000000" w:rsidRDefault="00000000" w:rsidRPr="00000000" w14:paraId="0000005F">
      <w:pPr>
        <w:spacing w:after="200" w:before="360" w:line="288" w:lineRule="auto"/>
        <w:rPr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reembolso se dará mediante lançamento do comprovante via aplicativo na prestação de contas no sistema da empresa.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qsqdkxvfswqe" w:id="41"/>
      <w:bookmarkEnd w:id="41"/>
      <w:r w:rsidDel="00000000" w:rsidR="00000000" w:rsidRPr="00000000">
        <w:rPr>
          <w:b w:val="1"/>
          <w:sz w:val="24"/>
          <w:szCs w:val="24"/>
          <w:rtl w:val="0"/>
        </w:rPr>
        <w:t xml:space="preserve">Despesas autorizadas no Fundo Fixo: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Material de expediente; 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Materiais de limpeza, copa e cozinha; 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Lanches e refeições (eventos e treinamentos na unidade);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Fotocópias; 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Correios; 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Serviços cartorários; 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Materiais emergenciais para manutenção. </w:t>
      </w:r>
    </w:p>
    <w:p w:rsidR="00000000" w:rsidDel="00000000" w:rsidP="00000000" w:rsidRDefault="00000000" w:rsidRPr="00000000" w14:paraId="00000068">
      <w:pPr>
        <w:pStyle w:val="Heading4"/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m5senxd551z" w:id="42"/>
      <w:bookmarkEnd w:id="42"/>
      <w:r w:rsidDel="00000000" w:rsidR="00000000" w:rsidRPr="00000000">
        <w:rPr>
          <w:b w:val="1"/>
          <w:sz w:val="24"/>
          <w:szCs w:val="24"/>
          <w:rtl w:val="0"/>
        </w:rPr>
        <w:t xml:space="preserve">Despesas vedadas: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Serviços prestados por pessoa jurídica ou autônomos; 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Compra de ativo imobilizado; 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Manutenção de equipamentos; 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Compras de medicamentos; 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Confraternizações; 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Ligações telefônicas; 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Recarga de celular; 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Despesas com bebida alcoólica; 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Diárias de viagem; 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Impostos, taxas, despesas de energia, água e telefone; 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Reembolso de refeições e táxi a colaborador. </w:t>
      </w:r>
    </w:p>
    <w:p w:rsidR="00000000" w:rsidDel="00000000" w:rsidP="00000000" w:rsidRDefault="00000000" w:rsidRPr="00000000" w14:paraId="00000074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 Valores de R</w:t>
      </w:r>
      <w:r w:rsidDel="00000000" w:rsidR="00000000" w:rsidRPr="00000000">
        <w:rPr>
          <w:b w:val="1"/>
          <w:sz w:val="24"/>
          <w:szCs w:val="24"/>
          <w:rtl w:val="0"/>
        </w:rPr>
        <w:t xml:space="preserve">eembolsos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Despesas Regi</w:t>
      </w:r>
      <w:r w:rsidDel="00000000" w:rsidR="00000000" w:rsidRPr="00000000">
        <w:rPr>
          <w:b w:val="1"/>
          <w:sz w:val="24"/>
          <w:szCs w:val="24"/>
          <w:rtl w:val="0"/>
        </w:rPr>
        <w:t xml:space="preserve">ão Valores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Café da manhã saída antes das XX:XX HORAS AM CAPITAIS R$XXX,XX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Café da manhã saída antes das XX:XX HORAS DEMAIS CIDADES R$XXX,XX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Café da manhã não incluso na hospedagem CAPITAIS R$XXX,XX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Café da manhã não incluso na hospedagem DEMAIS CIDADES R$XXX,XX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Almoço em viagem CAPITAIS R$XXX,XX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Almoço em viagem DEMAIS CIDADES R$XXX,XX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Jantar em viagem CAPITAIS R$XXX,XX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Jantar em viagem DEMAIS CIDADES R$XXX,XX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AIRBNB CAPITAIS R$XXX,XX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AIRBNB DEMAIS CIDADES R$XXX,XX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Hotel CAPITAIS R$XXX,XX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Hotel DEMAIS CIDADES R$XXX,XX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Hotel Offline CAPITAIS R$XXX,XX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Hotel Offline DEMAIS CIDADES R$XXX,XX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20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Quilometragem - por KM rodado R$XXX,XX</w:t>
      </w:r>
    </w:p>
    <w:p w:rsidR="00000000" w:rsidDel="00000000" w:rsidP="00000000" w:rsidRDefault="00000000" w:rsidRPr="00000000" w14:paraId="00000085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090.0393700787413" w:top="1440" w:left="1440" w:right="1440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ed Hat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/>
    </w:pPr>
    <w:r w:rsidDel="00000000" w:rsidR="00000000" w:rsidRPr="00000000">
      <w:rPr/>
      <w:drawing>
        <wp:inline distB="114300" distT="114300" distL="114300" distR="114300">
          <wp:extent cx="3810000" cy="352425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10000" cy="352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ed Hat Display" w:cs="Red Hat Display" w:eastAsia="Red Hat Display" w:hAnsi="Red Hat Display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dHatDisplay-regular.ttf"/><Relationship Id="rId2" Type="http://schemas.openxmlformats.org/officeDocument/2006/relationships/font" Target="fonts/RedHatDisplay-bold.ttf"/><Relationship Id="rId3" Type="http://schemas.openxmlformats.org/officeDocument/2006/relationships/font" Target="fonts/RedHatDisplay-italic.ttf"/><Relationship Id="rId4" Type="http://schemas.openxmlformats.org/officeDocument/2006/relationships/font" Target="fonts/RedHat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/9EHym2ZB7AnF02XNPuGpgWlZw==">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